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0" w:rsidRDefault="00C655F0" w:rsidP="00C655F0">
      <w:pPr>
        <w:rPr>
          <w:sz w:val="24"/>
          <w:szCs w:val="24"/>
        </w:rPr>
      </w:pPr>
      <w:r>
        <w:rPr>
          <w:sz w:val="24"/>
          <w:szCs w:val="24"/>
        </w:rPr>
        <w:t>График заданий и рекомендаций  по геометрии в  9 а, 9 в, 9 г классах.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55F0" w:rsidTr="00C655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Дата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rPr>
                <w:sz w:val="24"/>
                <w:szCs w:val="24"/>
              </w:rPr>
              <w:t xml:space="preserve">Результаты и сроки сдачи работ. Смотреть </w:t>
            </w:r>
            <w:proofErr w:type="spellStart"/>
            <w:r>
              <w:rPr>
                <w:sz w:val="24"/>
                <w:szCs w:val="24"/>
              </w:rPr>
              <w:t>онлайн-ресурс</w:t>
            </w:r>
            <w:proofErr w:type="spellEnd"/>
            <w:r>
              <w:rPr>
                <w:sz w:val="24"/>
                <w:szCs w:val="24"/>
              </w:rPr>
              <w:t xml:space="preserve"> Российская электронная школа</w:t>
            </w:r>
          </w:p>
        </w:tc>
      </w:tr>
      <w:tr w:rsidR="00C655F0" w:rsidTr="00C655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02.06.20.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Итоговая контрольная работа.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№ 513,518(а)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655F0" w:rsidTr="00C655F0">
        <w:trPr>
          <w:trHeight w:val="7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04.06.20.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Повторение.</w:t>
            </w:r>
          </w:p>
          <w:p w:rsidR="00C655F0" w:rsidRDefault="00C655F0">
            <w:r>
              <w:t>Векторы.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Изучить п.127  Решить №802, 804 .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</w:tbl>
    <w:p w:rsidR="00C655F0" w:rsidRDefault="00C655F0" w:rsidP="00C655F0">
      <w:pPr>
        <w:rPr>
          <w:sz w:val="24"/>
          <w:szCs w:val="24"/>
        </w:rPr>
      </w:pPr>
    </w:p>
    <w:p w:rsidR="00C655F0" w:rsidRDefault="00C655F0" w:rsidP="00C655F0">
      <w:pPr>
        <w:rPr>
          <w:sz w:val="24"/>
          <w:szCs w:val="24"/>
        </w:rPr>
      </w:pPr>
    </w:p>
    <w:p w:rsidR="00C655F0" w:rsidRDefault="00C655F0" w:rsidP="00C655F0">
      <w:pPr>
        <w:rPr>
          <w:sz w:val="24"/>
          <w:szCs w:val="24"/>
        </w:rPr>
      </w:pPr>
      <w:r>
        <w:rPr>
          <w:sz w:val="24"/>
          <w:szCs w:val="24"/>
        </w:rPr>
        <w:t>График заданий и рекомендаций  по алгебре в  9 а, 9 в, 9 г классах.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55F0" w:rsidTr="00C655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Дата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rPr>
                <w:sz w:val="24"/>
                <w:szCs w:val="24"/>
              </w:rPr>
              <w:t xml:space="preserve">Результаты и сроки сдачи работ. Смотреть </w:t>
            </w:r>
            <w:proofErr w:type="spellStart"/>
            <w:r>
              <w:rPr>
                <w:sz w:val="24"/>
                <w:szCs w:val="24"/>
              </w:rPr>
              <w:t>онлайн-ресурс</w:t>
            </w:r>
            <w:proofErr w:type="spellEnd"/>
            <w:r>
              <w:rPr>
                <w:sz w:val="24"/>
                <w:szCs w:val="24"/>
              </w:rPr>
              <w:t xml:space="preserve"> Российская электронная школа</w:t>
            </w:r>
          </w:p>
        </w:tc>
      </w:tr>
      <w:tr w:rsidR="00C655F0" w:rsidTr="00C655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01.06.20.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 xml:space="preserve">Итоговая </w:t>
            </w:r>
          </w:p>
          <w:p w:rsidR="00C655F0" w:rsidRDefault="00C655F0">
            <w:r>
              <w:t>Контрольная работа.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655F0" w:rsidTr="00C655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03.06.20.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Повторение</w:t>
            </w:r>
          </w:p>
          <w:p w:rsidR="00C655F0" w:rsidRDefault="00C655F0">
            <w:r>
              <w:t xml:space="preserve"> Уравнения с двумя переменными и их системы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 xml:space="preserve">№ 972),976 </w:t>
            </w:r>
          </w:p>
          <w:p w:rsidR="00C655F0" w:rsidRDefault="00C655F0"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C655F0" w:rsidTr="00C655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05.06.20.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C655F0">
            <w:r>
              <w:t>Повторение</w:t>
            </w:r>
          </w:p>
          <w:p w:rsidR="00C655F0" w:rsidRDefault="00C655F0">
            <w:r>
              <w:t>Прогрессии.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0" w:rsidRDefault="00222C4C">
            <w:r>
              <w:t>№ 987,988</w:t>
            </w:r>
            <w:r w:rsidR="00C655F0">
              <w:t xml:space="preserve"> </w:t>
            </w:r>
          </w:p>
          <w:p w:rsidR="00C655F0" w:rsidRDefault="00C655F0"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</w:tbl>
    <w:p w:rsidR="00D04036" w:rsidRDefault="00D04036"/>
    <w:p w:rsidR="004C45AB" w:rsidRDefault="004C45AB" w:rsidP="004C45AB"/>
    <w:p w:rsidR="004C45AB" w:rsidRDefault="004C45AB" w:rsidP="004C45AB">
      <w:pPr>
        <w:rPr>
          <w:sz w:val="24"/>
          <w:szCs w:val="24"/>
        </w:rPr>
      </w:pPr>
      <w:r>
        <w:t xml:space="preserve">План работы по русскому языку и литературе в дистанционном режиме 9в </w:t>
      </w:r>
      <w:proofErr w:type="spellStart"/>
      <w:r>
        <w:t>класса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25.05.2020 по 05.06.2020</w:t>
      </w:r>
    </w:p>
    <w:p w:rsidR="004C45AB" w:rsidRDefault="004C45AB" w:rsidP="004C45AB">
      <w:pPr>
        <w:rPr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847"/>
        <w:gridCol w:w="4167"/>
        <w:gridCol w:w="7836"/>
      </w:tblGrid>
      <w:tr w:rsidR="004C45AB" w:rsidTr="004C45AB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B" w:rsidRDefault="004C45AB">
            <w:pPr>
              <w:spacing w:line="335" w:lineRule="atLeast"/>
              <w:rPr>
                <w:rFonts w:ascii="Helvetica" w:eastAsia="Times New Roman" w:hAnsi="Helvetica" w:cs="Helvetica"/>
                <w:color w:val="FF0000"/>
                <w:sz w:val="25"/>
                <w:szCs w:val="25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  <w:r>
              <w:rPr>
                <w:rFonts w:ascii="Helvetica" w:eastAsia="Times New Roman" w:hAnsi="Helvetica" w:cs="Helvetica"/>
                <w:i/>
                <w:iCs/>
                <w:color w:val="FF0000"/>
                <w:sz w:val="25"/>
              </w:rPr>
              <w:t>tatianaboiko12@mail.ru</w:t>
            </w:r>
          </w:p>
          <w:p w:rsidR="004C45AB" w:rsidRDefault="004C45AB">
            <w:pPr>
              <w:rPr>
                <w:b/>
                <w:sz w:val="24"/>
                <w:szCs w:val="24"/>
              </w:rPr>
            </w:pP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</w:t>
            </w:r>
          </w:p>
        </w:tc>
      </w:tr>
      <w:tr w:rsidR="004C45AB" w:rsidTr="004C45AB">
        <w:trPr>
          <w:trHeight w:val="8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сжатое изложение по теме «Выбор пути».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42, стр.161-16.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rPr>
          <w:trHeight w:val="8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изложения. Работа над ошибками.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37- 42, стр.161-164.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rPr>
          <w:trHeight w:val="8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Повторение.Орфография</w:t>
            </w:r>
            <w:proofErr w:type="spellEnd"/>
            <w:r>
              <w:rPr>
                <w:sz w:val="24"/>
                <w:szCs w:val="24"/>
              </w:rPr>
              <w:t xml:space="preserve"> и пунктуация.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45, стр.168-172, упр.249.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rPr>
          <w:trHeight w:val="8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«Повторение изученного за год».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11-47, стр.36-186, повторить правила.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rPr>
          <w:trHeight w:val="8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Синтаксис.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46-47, стр.172-186, упр.274.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rPr>
          <w:trHeight w:val="8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контрольного диктанта. </w:t>
            </w:r>
          </w:p>
          <w:p w:rsidR="004C45AB" w:rsidRDefault="004C4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письменную работу «Работа над ошибками диктанта»</w:t>
            </w:r>
          </w:p>
        </w:tc>
      </w:tr>
      <w:tr w:rsidR="004C45AB" w:rsidTr="004C45AB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  <w:r>
              <w:rPr>
                <w:rFonts w:ascii="Helvetica" w:eastAsia="Times New Roman" w:hAnsi="Helvetica" w:cs="Helvetica"/>
                <w:i/>
                <w:iCs/>
                <w:color w:val="FF0000"/>
                <w:sz w:val="25"/>
              </w:rPr>
              <w:t>tatianaboiko12@mail.ru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вечных тем к современности в лирике Б.Л.Пастернака.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литературы, стр.166-180 , перечислить основные произведения.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А.Т.Твардовский. Жизнь и творчество (обзор).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литературы, стр.181-202 , вопросы 1-3 (краткий ответ).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и романсы на стихи поэтов 19-20 веков (обзор).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Современная авторская песня.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литературы, стр.249-268 , анализ одного из стихотворений (краткий).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литература. У.Шекспир. «Гамлет».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литературы, стр.43-56 , ответить письменно на вопросы 1-2 на стр.300.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(тест).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Альтеративное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литературы, стр.317-345, прочитать.</w:t>
            </w:r>
          </w:p>
          <w:p w:rsidR="004C45AB" w:rsidRDefault="004C4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–школьные предметы в интерактивной форме.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 (теста).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 для чтения на лето.</w:t>
            </w:r>
          </w:p>
        </w:tc>
      </w:tr>
      <w:tr w:rsidR="004C45AB" w:rsidTr="004C45AB">
        <w:trPr>
          <w:gridAfter w:val="2"/>
          <w:wAfter w:w="13374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  <w:r>
              <w:rPr>
                <w:rFonts w:ascii="Helvetica" w:eastAsia="Times New Roman" w:hAnsi="Helvetica" w:cs="Helvetica"/>
                <w:i/>
                <w:iCs/>
                <w:color w:val="FF0000"/>
                <w:sz w:val="25"/>
              </w:rPr>
              <w:t xml:space="preserve"> tatianaboiko12@mail.ru</w:t>
            </w:r>
          </w:p>
        </w:tc>
      </w:tr>
      <w:tr w:rsidR="004C45AB" w:rsidTr="004C45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(тест).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B" w:rsidRDefault="004C4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изученные произведения.</w:t>
            </w:r>
          </w:p>
        </w:tc>
      </w:tr>
    </w:tbl>
    <w:p w:rsidR="004C45AB" w:rsidRDefault="004C45AB"/>
    <w:p w:rsidR="00056C80" w:rsidRDefault="00056C80" w:rsidP="0005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 в дистанционном режиме   по физике 9  «В»  класс </w:t>
      </w:r>
    </w:p>
    <w:tbl>
      <w:tblPr>
        <w:tblStyle w:val="a3"/>
        <w:tblW w:w="0" w:type="auto"/>
        <w:tblLook w:val="04A0"/>
      </w:tblPr>
      <w:tblGrid>
        <w:gridCol w:w="806"/>
        <w:gridCol w:w="5139"/>
        <w:gridCol w:w="3626"/>
      </w:tblGrid>
      <w:tr w:rsidR="00056C80" w:rsidTr="00056C80"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kapnina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6C80" w:rsidTr="00056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работы</w:t>
            </w:r>
          </w:p>
        </w:tc>
      </w:tr>
      <w:tr w:rsidR="00056C80" w:rsidTr="00056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 «Механические  колебания и волны. Звук»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П.23-33  Сборник задач по физике7-9 класс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№1718,1762</w:t>
            </w:r>
          </w:p>
        </w:tc>
      </w:tr>
      <w:tr w:rsidR="00056C80" w:rsidTr="00056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 Электромагнитное поле»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П.34-51 Сборник задач по физике7-9 класс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№1824,1840</w:t>
            </w:r>
          </w:p>
        </w:tc>
      </w:tr>
      <w:tr w:rsidR="00056C80" w:rsidTr="00056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атома и атомного ядра. Использование энергии атомных ядер .»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C80" w:rsidRDefault="00056C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П.52-62  стр.269-293</w:t>
            </w:r>
          </w:p>
        </w:tc>
      </w:tr>
    </w:tbl>
    <w:p w:rsidR="00056C80" w:rsidRDefault="00056C80"/>
    <w:tbl>
      <w:tblPr>
        <w:tblStyle w:val="a3"/>
        <w:tblW w:w="14850" w:type="dxa"/>
        <w:tblLook w:val="04A0"/>
      </w:tblPr>
      <w:tblGrid>
        <w:gridCol w:w="1701"/>
        <w:gridCol w:w="6719"/>
        <w:gridCol w:w="6430"/>
      </w:tblGrid>
      <w:tr w:rsidR="00FB0236" w:rsidTr="00FB0236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FB0236" w:rsidTr="00FB0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</w:t>
            </w:r>
          </w:p>
        </w:tc>
      </w:tr>
      <w:tr w:rsidR="00FB0236" w:rsidTr="00FB0236">
        <w:trPr>
          <w:trHeight w:val="18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Россия в начале ХХ века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параграфы 1-36, УСТНО</w:t>
            </w:r>
          </w:p>
        </w:tc>
      </w:tr>
      <w:tr w:rsidR="00FB0236" w:rsidTr="00FB0236">
        <w:trPr>
          <w:trHeight w:val="18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по курсу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Повторить параграфы 1-36, УСТНО</w:t>
            </w:r>
          </w:p>
        </w:tc>
      </w:tr>
      <w:tr w:rsidR="00FB0236" w:rsidTr="00FB0236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</w:tr>
      <w:tr w:rsidR="00FB0236" w:rsidTr="00FB0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</w:tr>
      <w:tr w:rsidR="00FB0236" w:rsidTr="00FB0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</w:tr>
      <w:tr w:rsidR="00FB0236" w:rsidTr="00FB0236">
        <w:trPr>
          <w:trHeight w:val="22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FB0236" w:rsidTr="00FB0236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по курсу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</w:tr>
      <w:tr w:rsidR="00FB0236" w:rsidTr="00FB0236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36" w:rsidRDefault="00FB0236">
            <w:pPr>
              <w:rPr>
                <w:sz w:val="28"/>
                <w:szCs w:val="28"/>
              </w:rPr>
            </w:pPr>
          </w:p>
        </w:tc>
      </w:tr>
    </w:tbl>
    <w:p w:rsidR="00FB0236" w:rsidRDefault="00FB0236"/>
    <w:p w:rsidR="00962377" w:rsidRDefault="00962377" w:rsidP="0096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в дистанционном режиме 9В класса</w:t>
      </w:r>
    </w:p>
    <w:p w:rsidR="00962377" w:rsidRDefault="00962377" w:rsidP="0096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960"/>
        <w:gridCol w:w="4679"/>
        <w:gridCol w:w="9151"/>
      </w:tblGrid>
      <w:tr w:rsidR="00962377" w:rsidTr="00962377">
        <w:trPr>
          <w:trHeight w:val="315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962377" w:rsidTr="0096237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</w:t>
            </w:r>
          </w:p>
        </w:tc>
      </w:tr>
      <w:tr w:rsidR="00962377" w:rsidTr="00962377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время08:30-9:10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и человек.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Учебник § 10.1-10.3 стр. 288-300 (повторить)</w:t>
            </w:r>
          </w:p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Подготовить сообщение по теме: «Службы мониторинга по выявлению экологической ситуации в Ставропольском крае». (выполнить в тетради)</w:t>
            </w:r>
          </w:p>
        </w:tc>
      </w:tr>
      <w:tr w:rsidR="00962377" w:rsidTr="00962377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Биосфера и человек.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77" w:rsidRDefault="0096237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Подготовить сообщение по теме: « Экологические принципы рационального использования природных ресурсов» ( выполнить в тетради)</w:t>
            </w:r>
          </w:p>
        </w:tc>
      </w:tr>
    </w:tbl>
    <w:p w:rsidR="00962377" w:rsidRDefault="00962377"/>
    <w:tbl>
      <w:tblPr>
        <w:tblStyle w:val="a3"/>
        <w:tblpPr w:leftFromText="180" w:rightFromText="180" w:tblpY="600"/>
        <w:tblW w:w="14985" w:type="dxa"/>
        <w:tblLayout w:type="fixed"/>
        <w:tblLook w:val="04A0"/>
      </w:tblPr>
      <w:tblGrid>
        <w:gridCol w:w="6053"/>
        <w:gridCol w:w="8932"/>
      </w:tblGrid>
      <w:tr w:rsidR="00CD4962" w:rsidTr="00CD496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Лёгкая атлетика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2" w:rsidRDefault="00CD4962">
            <w:r>
              <w:t>Первая помощь при ушибах, ссадинах и растяжениях мышц?</w:t>
            </w:r>
          </w:p>
          <w:p w:rsidR="00CD4962" w:rsidRDefault="00CD4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4962" w:rsidTr="00CD496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lastRenderedPageBreak/>
              <w:t>Лёгкая атлетика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ГТО как основа физического воспитания учащихся.</w:t>
            </w:r>
          </w:p>
        </w:tc>
      </w:tr>
      <w:tr w:rsidR="00CD4962" w:rsidTr="00CD496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4962" w:rsidTr="00CD496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 w:rsidP="00B2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Лёгкая атлетика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2" w:rsidRDefault="00CD4962" w:rsidP="00B255AD">
            <w:r>
              <w:t>Первая помощь при ушибах, ссадинах и растяжениях мышц?</w:t>
            </w:r>
          </w:p>
          <w:p w:rsidR="00CD4962" w:rsidRDefault="00CD4962" w:rsidP="00B2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4962" w:rsidTr="00CD496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 w:rsidP="00B2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Лёгкая атлетика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 w:rsidP="00B2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ГТО как основа физического воспитания учащихся.</w:t>
            </w:r>
          </w:p>
        </w:tc>
      </w:tr>
      <w:tr w:rsidR="00CD4962" w:rsidTr="00CD496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 w:rsidP="00B2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2" w:rsidRDefault="00CD4962" w:rsidP="00B2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4962" w:rsidRDefault="00CD4962"/>
    <w:sectPr w:rsidR="00CD4962" w:rsidSect="00AE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5F0"/>
    <w:rsid w:val="00056C80"/>
    <w:rsid w:val="000C7A51"/>
    <w:rsid w:val="00222C4C"/>
    <w:rsid w:val="00315404"/>
    <w:rsid w:val="004C45AB"/>
    <w:rsid w:val="00962377"/>
    <w:rsid w:val="00A2577E"/>
    <w:rsid w:val="00AE3F19"/>
    <w:rsid w:val="00C655F0"/>
    <w:rsid w:val="00CD333B"/>
    <w:rsid w:val="00CD4962"/>
    <w:rsid w:val="00D04036"/>
    <w:rsid w:val="00FB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2020-05-31T06:13:00Z</dcterms:created>
  <dcterms:modified xsi:type="dcterms:W3CDTF">2020-05-31T13:36:00Z</dcterms:modified>
</cp:coreProperties>
</file>